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4E" w:rsidRDefault="00AC4A4E" w:rsidP="002409B0">
      <w:pPr>
        <w:spacing w:line="52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AC4A4E" w:rsidRDefault="00AC4A4E" w:rsidP="002409B0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C4A4E" w:rsidRDefault="00AC4A4E" w:rsidP="002409B0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托克托县审计局</w:t>
      </w:r>
      <w:r>
        <w:rPr>
          <w:rFonts w:ascii="方正小标宋简体" w:eastAsia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cs="方正小标宋简体" w:hint="eastAsia"/>
          <w:sz w:val="44"/>
          <w:szCs w:val="44"/>
        </w:rPr>
        <w:t>年度经济责任</w:t>
      </w:r>
    </w:p>
    <w:p w:rsidR="00AC4A4E" w:rsidRDefault="00AC4A4E" w:rsidP="002409B0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审计计划表</w:t>
      </w:r>
    </w:p>
    <w:tbl>
      <w:tblPr>
        <w:tblW w:w="85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1"/>
        <w:gridCol w:w="6684"/>
      </w:tblGrid>
      <w:tr w:rsidR="00AC4A4E">
        <w:trPr>
          <w:trHeight w:hRule="exact" w:val="532"/>
        </w:trPr>
        <w:tc>
          <w:tcPr>
            <w:tcW w:w="1911" w:type="dxa"/>
          </w:tcPr>
          <w:p w:rsidR="00AC4A4E" w:rsidRPr="003B23BA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3B23BA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姓</w:t>
            </w:r>
            <w:r w:rsidRPr="003B23BA"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</w:t>
            </w:r>
            <w:r w:rsidRPr="003B23BA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6684" w:type="dxa"/>
          </w:tcPr>
          <w:p w:rsidR="00AC4A4E" w:rsidRPr="003B23BA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3B23BA"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职务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弓卫兵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原县食品药品监督管理局党组书记、局长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高兆星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原伍什家镇党委副书记、镇长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李称心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原县老干部局局长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李二瑞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原县信访局局长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刘广春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原县农村牧区工作部部长</w:t>
            </w:r>
          </w:p>
        </w:tc>
      </w:tr>
      <w:tr w:rsidR="00AC4A4E">
        <w:trPr>
          <w:trHeight w:hRule="exact" w:val="680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张素清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原县文化体育和广播电影电视局</w:t>
            </w:r>
            <w:r w:rsidRPr="002230A4">
              <w:rPr>
                <w:rFonts w:ascii="仿宋_GB2312" w:eastAsia="仿宋_GB2312" w:cs="仿宋_GB2312" w:hint="eastAsia"/>
                <w:sz w:val="24"/>
                <w:szCs w:val="24"/>
              </w:rPr>
              <w:t>党组书记、党总支书记、局长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伏飞平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原县旅游局党组书记、局长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张国军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原县市场监督管理局党组书记、局长</w:t>
            </w:r>
          </w:p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段</w:t>
            </w:r>
            <w:r w:rsidRPr="002230A4"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晟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原县发展和改革局党组书记、局长</w:t>
            </w:r>
          </w:p>
        </w:tc>
      </w:tr>
      <w:tr w:rsidR="00AC4A4E">
        <w:trPr>
          <w:trHeight w:hRule="exact" w:val="528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秦</w:t>
            </w:r>
            <w:r w:rsidRPr="002230A4"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禄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24"/>
                <w:szCs w:val="24"/>
              </w:rPr>
              <w:t>原县教育和科学技术局党组书记、教育党工委书记、局长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蔡艳茹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原县经济和信息化局党组书记、局长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孙</w:t>
            </w:r>
            <w:r w:rsidRPr="002230A4"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腾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原县司法局党组书记、局长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云利兵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原县民政和民族宗教事务局党组成员、局长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张依林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原县安全生产监督管理局党组书记、局长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刘小平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原县农牧业局党组书记、局长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邢智宏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原县扶贫开发办公室主任</w:t>
            </w:r>
          </w:p>
        </w:tc>
      </w:tr>
      <w:tr w:rsidR="00AC4A4E">
        <w:trPr>
          <w:trHeight w:hRule="exact" w:val="509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苗志明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原县林业局党组书记、机关党委书记、局长</w:t>
            </w:r>
          </w:p>
        </w:tc>
      </w:tr>
      <w:tr w:rsidR="00AC4A4E">
        <w:trPr>
          <w:trHeight w:hRule="exact" w:val="561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陈</w:t>
            </w:r>
            <w:r w:rsidRPr="002230A4"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琼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原县编制委员会办公室主任</w:t>
            </w:r>
          </w:p>
        </w:tc>
      </w:tr>
      <w:tr w:rsidR="00AC4A4E">
        <w:trPr>
          <w:trHeight w:hRule="exact" w:val="532"/>
        </w:trPr>
        <w:tc>
          <w:tcPr>
            <w:tcW w:w="1911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230A4">
              <w:rPr>
                <w:rFonts w:ascii="仿宋_GB2312" w:eastAsia="仿宋_GB2312" w:cs="仿宋_GB2312" w:hint="eastAsia"/>
                <w:sz w:val="32"/>
                <w:szCs w:val="32"/>
              </w:rPr>
              <w:t>王晓霞</w:t>
            </w:r>
          </w:p>
        </w:tc>
        <w:tc>
          <w:tcPr>
            <w:tcW w:w="6684" w:type="dxa"/>
          </w:tcPr>
          <w:p w:rsidR="00AC4A4E" w:rsidRPr="002230A4" w:rsidRDefault="00AC4A4E" w:rsidP="002230A4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30A4">
              <w:rPr>
                <w:rFonts w:ascii="仿宋_GB2312" w:eastAsia="仿宋_GB2312" w:cs="仿宋_GB2312" w:hint="eastAsia"/>
                <w:sz w:val="24"/>
                <w:szCs w:val="24"/>
              </w:rPr>
              <w:t>原县卫生和计划生育局党组书记、机关党委书记、局长</w:t>
            </w:r>
          </w:p>
        </w:tc>
      </w:tr>
    </w:tbl>
    <w:p w:rsidR="00AC4A4E" w:rsidRDefault="00AC4A4E" w:rsidP="002409B0">
      <w:pPr>
        <w:spacing w:line="520" w:lineRule="exact"/>
      </w:pPr>
      <w:bookmarkStart w:id="0" w:name="_GoBack"/>
      <w:bookmarkEnd w:id="0"/>
    </w:p>
    <w:sectPr w:rsidR="00AC4A4E" w:rsidSect="002409B0">
      <w:type w:val="continuous"/>
      <w:pgSz w:w="11906" w:h="16838" w:code="9"/>
      <w:pgMar w:top="1440" w:right="1800" w:bottom="1440" w:left="1800" w:header="851" w:footer="992" w:gutter="0"/>
      <w:cols w:space="425"/>
      <w:titlePg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63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E6"/>
    <w:rsid w:val="00010C61"/>
    <w:rsid w:val="000174E6"/>
    <w:rsid w:val="002230A4"/>
    <w:rsid w:val="002409B0"/>
    <w:rsid w:val="003B23BA"/>
    <w:rsid w:val="005C57CA"/>
    <w:rsid w:val="006C20C9"/>
    <w:rsid w:val="007F6BEC"/>
    <w:rsid w:val="00AC4A4E"/>
    <w:rsid w:val="00B32F20"/>
    <w:rsid w:val="00B76DC4"/>
    <w:rsid w:val="00BD1A55"/>
    <w:rsid w:val="00BD4ED6"/>
    <w:rsid w:val="00C24BC2"/>
    <w:rsid w:val="00CE035B"/>
    <w:rsid w:val="00D341F7"/>
    <w:rsid w:val="00D60A8B"/>
    <w:rsid w:val="00E2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B0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09B0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q</dc:creator>
  <cp:keywords/>
  <dc:description/>
  <cp:lastModifiedBy>Administrator</cp:lastModifiedBy>
  <cp:revision>3</cp:revision>
  <dcterms:created xsi:type="dcterms:W3CDTF">2019-04-03T00:53:00Z</dcterms:created>
  <dcterms:modified xsi:type="dcterms:W3CDTF">2019-04-03T09:16:00Z</dcterms:modified>
</cp:coreProperties>
</file>